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0C6C" w:rsidRPr="007A0C6C" w:rsidRDefault="007A0C6C" w:rsidP="007A0C6C">
      <w:pPr>
        <w:jc w:val="center"/>
        <w:rPr>
          <w:b/>
        </w:rPr>
      </w:pPr>
      <w:r w:rsidRPr="007A0C6C">
        <w:rPr>
          <w:b/>
        </w:rPr>
        <w:t>CENTRO DE ESTUDIOS</w:t>
      </w:r>
    </w:p>
    <w:p w:rsidR="007A0C6C" w:rsidRDefault="007A0C6C" w:rsidP="007A0C6C">
      <w:pPr>
        <w:shd w:val="clear" w:color="auto" w:fill="F2F2F2" w:themeFill="background1" w:themeFillShade="F2"/>
      </w:pPr>
      <w:r>
        <w:t>BALANCE</w:t>
      </w:r>
      <w:r w:rsidR="007B3594">
        <w:t xml:space="preserve"> </w:t>
      </w:r>
      <w:r>
        <w:t xml:space="preserve"> PARCIAL</w:t>
      </w:r>
      <w:r w:rsidR="007B3594">
        <w:t xml:space="preserve"> </w:t>
      </w:r>
      <w:r w:rsidR="00BD56D9">
        <w:t xml:space="preserve"> </w:t>
      </w:r>
      <w:r>
        <w:t>DE CIENCIA Y TÉCNICA, JUNIO 2014</w:t>
      </w:r>
    </w:p>
    <w:p w:rsidR="00BD56D9" w:rsidRDefault="00BD56D9" w:rsidP="00BD56D9">
      <w:r>
        <w:t>PUBLICACIONES ACEPTADAS HASTA EL MES DE JUNIO.</w:t>
      </w:r>
    </w:p>
    <w:p w:rsidR="007A0C6C" w:rsidRDefault="007A0C6C" w:rsidP="00BD56D9">
      <w:r>
        <w:t xml:space="preserve"> </w:t>
      </w:r>
      <w:r w:rsidR="00BD56D9">
        <w:t>Línea 2</w:t>
      </w:r>
    </w:p>
    <w:p w:rsidR="007A0C6C" w:rsidRDefault="007A0C6C" w:rsidP="007A0C6C">
      <w:pPr>
        <w:pStyle w:val="Textosinformato"/>
        <w:numPr>
          <w:ilvl w:val="0"/>
          <w:numId w:val="2"/>
        </w:numPr>
        <w:jc w:val="both"/>
      </w:pPr>
      <w:r>
        <w:t>La investigación científico-pedagógica en la transformación del diseño</w:t>
      </w:r>
      <w:r>
        <w:t xml:space="preserve"> </w:t>
      </w:r>
      <w:r>
        <w:t>curricular de la carrera de Educación Básica del Ecuador. Francisco Moreno-del Pozo, Dalia Rodríguez-Bencomo. Revista Santiago 132</w:t>
      </w:r>
      <w:r>
        <w:t>. diciembre2013</w:t>
      </w:r>
    </w:p>
    <w:p w:rsidR="007A0C6C" w:rsidRDefault="007A0C6C" w:rsidP="007A0C6C">
      <w:pPr>
        <w:pStyle w:val="Textosinformato"/>
        <w:jc w:val="both"/>
      </w:pPr>
    </w:p>
    <w:p w:rsidR="00BD56D9" w:rsidRDefault="007A0C6C" w:rsidP="00BD56D9">
      <w:pPr>
        <w:pStyle w:val="Textosinformato"/>
        <w:numPr>
          <w:ilvl w:val="0"/>
          <w:numId w:val="2"/>
        </w:numPr>
        <w:jc w:val="both"/>
      </w:pPr>
      <w:r>
        <w:t>La gestión pedagógica de la formación de profesionales de la educación</w:t>
      </w:r>
      <w:r>
        <w:t xml:space="preserve"> </w:t>
      </w:r>
      <w:r>
        <w:t>en Ecuador. Raúl Cárdenas-Quintana, Lizette Martínez-Pérez.</w:t>
      </w:r>
      <w:r w:rsidRPr="007A0C6C">
        <w:t xml:space="preserve"> </w:t>
      </w:r>
      <w:r>
        <w:t>Revista Santiago 133</w:t>
      </w:r>
      <w:r>
        <w:t>.</w:t>
      </w:r>
    </w:p>
    <w:p w:rsidR="00BD56D9" w:rsidRDefault="00BD56D9" w:rsidP="00BD56D9">
      <w:pPr>
        <w:pStyle w:val="Prrafodelista"/>
      </w:pPr>
    </w:p>
    <w:p w:rsidR="00BD56D9" w:rsidRDefault="00BD56D9" w:rsidP="00BD56D9">
      <w:pPr>
        <w:pStyle w:val="Textosinformato"/>
        <w:numPr>
          <w:ilvl w:val="0"/>
          <w:numId w:val="2"/>
        </w:numPr>
        <w:jc w:val="both"/>
      </w:pPr>
      <w:r w:rsidRPr="00BD56D9">
        <w:t xml:space="preserve"> </w:t>
      </w:r>
      <w:r>
        <w:t>La interculturalidad en la formación universitaria del estudiante-maestro de la Universidad Estatal de Bolívar, Ecuador,</w:t>
      </w:r>
      <w:r w:rsidRPr="007A0C6C">
        <w:t xml:space="preserve"> </w:t>
      </w:r>
      <w:r>
        <w:t>Revista Santiago 134 (2014).Jorge V. Andrade-Santamaría, Lizette de la C. Pérez-Martínez, Dalia Rodríguez-Bencomo,</w:t>
      </w:r>
      <w:r w:rsidRPr="007A0C6C">
        <w:t xml:space="preserve"> </w:t>
      </w:r>
      <w:r>
        <w:t>Revista Santiago 134 (2014).</w:t>
      </w:r>
    </w:p>
    <w:p w:rsidR="00BD56D9" w:rsidRDefault="00BD56D9" w:rsidP="00BD56D9">
      <w:pPr>
        <w:pStyle w:val="Textosinformato"/>
        <w:ind w:left="720"/>
        <w:jc w:val="both"/>
      </w:pPr>
    </w:p>
    <w:p w:rsidR="00BD56D9" w:rsidRDefault="00BD56D9" w:rsidP="00BD56D9">
      <w:pPr>
        <w:pStyle w:val="Textosinformato"/>
        <w:shd w:val="clear" w:color="auto" w:fill="F2F2F2" w:themeFill="background1" w:themeFillShade="F2"/>
        <w:jc w:val="both"/>
      </w:pPr>
      <w:r>
        <w:t>Línea 3</w:t>
      </w:r>
    </w:p>
    <w:p w:rsidR="00BD56D9" w:rsidRDefault="00BD56D9" w:rsidP="00BD56D9">
      <w:pPr>
        <w:pStyle w:val="Textosinformato"/>
        <w:ind w:left="720"/>
        <w:jc w:val="both"/>
      </w:pPr>
    </w:p>
    <w:p w:rsidR="00BD56D9" w:rsidRDefault="00BD56D9" w:rsidP="00BD56D9">
      <w:pPr>
        <w:pStyle w:val="Textosinformato"/>
        <w:numPr>
          <w:ilvl w:val="0"/>
          <w:numId w:val="2"/>
        </w:numPr>
        <w:jc w:val="both"/>
      </w:pPr>
      <w:r w:rsidRPr="00BD56D9">
        <w:t xml:space="preserve"> </w:t>
      </w:r>
      <w:r>
        <w:t xml:space="preserve">Dulce María </w:t>
      </w:r>
      <w:proofErr w:type="spellStart"/>
      <w:r>
        <w:t>Serret</w:t>
      </w:r>
      <w:proofErr w:type="spellEnd"/>
      <w:r>
        <w:t xml:space="preserve"> paradigma para la pedagogía musical cubana. Homero C. Fuentes-González, Etna Sanz-Pérez,</w:t>
      </w:r>
      <w:r w:rsidRPr="007A0C6C">
        <w:t xml:space="preserve"> </w:t>
      </w:r>
      <w:r>
        <w:t>Revista Santiago 134 (2014).</w:t>
      </w:r>
    </w:p>
    <w:p w:rsidR="007A0C6C" w:rsidRDefault="007A0C6C" w:rsidP="00BD56D9">
      <w:pPr>
        <w:pStyle w:val="Textosinformato"/>
        <w:ind w:left="720"/>
        <w:jc w:val="both"/>
      </w:pPr>
    </w:p>
    <w:p w:rsidR="00BD56D9" w:rsidRDefault="007A0C6C" w:rsidP="00BD56D9">
      <w:pPr>
        <w:pStyle w:val="Textosinformato"/>
        <w:numPr>
          <w:ilvl w:val="0"/>
          <w:numId w:val="2"/>
        </w:numPr>
        <w:jc w:val="both"/>
      </w:pPr>
      <w:r>
        <w:t>E</w:t>
      </w:r>
      <w:r>
        <w:t>l proceso de enseñanza aprendizaje en la educación básica en ecuador,</w:t>
      </w:r>
      <w:r>
        <w:t xml:space="preserve"> </w:t>
      </w:r>
      <w:r>
        <w:t>Eddy Cárdenas-Quintana, Homero Calixto-Fuentes</w:t>
      </w:r>
      <w:r>
        <w:t xml:space="preserve">. </w:t>
      </w:r>
      <w:r>
        <w:t>Revista Santiago No. 133</w:t>
      </w:r>
      <w:r>
        <w:t>.</w:t>
      </w:r>
      <w:r w:rsidR="00BD56D9" w:rsidRPr="00BD56D9">
        <w:t xml:space="preserve"> </w:t>
      </w:r>
    </w:p>
    <w:p w:rsidR="00BD56D9" w:rsidRDefault="00BD56D9" w:rsidP="00BD56D9">
      <w:pPr>
        <w:pStyle w:val="Textosinformato"/>
        <w:ind w:left="720"/>
        <w:jc w:val="both"/>
      </w:pPr>
    </w:p>
    <w:p w:rsidR="00BD56D9" w:rsidRDefault="00BD56D9" w:rsidP="00BD56D9">
      <w:pPr>
        <w:pStyle w:val="Textosinformato"/>
        <w:numPr>
          <w:ilvl w:val="0"/>
          <w:numId w:val="2"/>
        </w:numPr>
        <w:jc w:val="both"/>
      </w:pPr>
      <w:r>
        <w:t xml:space="preserve">LA CONTINUA FORMACIÓN DEL DOCENTE Autor: </w:t>
      </w:r>
      <w:proofErr w:type="spellStart"/>
      <w:r>
        <w:t>MSc</w:t>
      </w:r>
      <w:proofErr w:type="spellEnd"/>
      <w:r>
        <w:t>. Eddy Cárdenas  Quintana. Celia Ledo Royo.</w:t>
      </w:r>
      <w:r w:rsidRPr="007A0C6C">
        <w:t xml:space="preserve"> </w:t>
      </w:r>
      <w:r>
        <w:t>Revista Santiago 134 (2014).</w:t>
      </w:r>
      <w:r w:rsidRPr="00BD56D9">
        <w:t xml:space="preserve"> </w:t>
      </w:r>
    </w:p>
    <w:p w:rsidR="00BD56D9" w:rsidRDefault="00BD56D9" w:rsidP="00BD56D9">
      <w:pPr>
        <w:pStyle w:val="Textosinformato"/>
        <w:ind w:left="720"/>
        <w:jc w:val="both"/>
      </w:pPr>
    </w:p>
    <w:p w:rsidR="00BD56D9" w:rsidRDefault="00BD56D9" w:rsidP="00BD56D9">
      <w:pPr>
        <w:pStyle w:val="Textosinformato"/>
        <w:numPr>
          <w:ilvl w:val="0"/>
          <w:numId w:val="2"/>
        </w:numPr>
        <w:jc w:val="both"/>
      </w:pPr>
      <w:r>
        <w:t xml:space="preserve">LA GESTIÓN COMUNICATIVA INTERCULTURAL EN LA FORMACION DE ESTUDIANTES UNIVERSITARIOS  ECUATORIANOS. Autor: </w:t>
      </w:r>
      <w:proofErr w:type="spellStart"/>
      <w:r>
        <w:t>Ms.C</w:t>
      </w:r>
      <w:proofErr w:type="spellEnd"/>
      <w:r>
        <w:t>. Raúl Cárdenas Quintana, Homero Calixto Fuentes.</w:t>
      </w:r>
      <w:r w:rsidRPr="007A0C6C">
        <w:t xml:space="preserve"> </w:t>
      </w:r>
      <w:r>
        <w:t>Revista Santiago 134 (2014).</w:t>
      </w:r>
    </w:p>
    <w:p w:rsidR="007A0C6C" w:rsidRDefault="007A0C6C" w:rsidP="00BD56D9">
      <w:pPr>
        <w:pStyle w:val="Textosinformato"/>
        <w:ind w:left="720"/>
        <w:jc w:val="both"/>
      </w:pPr>
    </w:p>
    <w:p w:rsidR="007A0C6C" w:rsidRDefault="00BD56D9" w:rsidP="00BD56D9">
      <w:pPr>
        <w:pStyle w:val="Textosinformato"/>
        <w:shd w:val="clear" w:color="auto" w:fill="F2F2F2" w:themeFill="background1" w:themeFillShade="F2"/>
        <w:jc w:val="both"/>
      </w:pPr>
      <w:r>
        <w:t>Línea 1</w:t>
      </w:r>
    </w:p>
    <w:p w:rsidR="007A0C6C" w:rsidRDefault="007A0C6C" w:rsidP="007A0C6C">
      <w:pPr>
        <w:pStyle w:val="Textosinformato"/>
        <w:numPr>
          <w:ilvl w:val="0"/>
          <w:numId w:val="2"/>
        </w:numPr>
        <w:jc w:val="both"/>
      </w:pPr>
      <w:r>
        <w:t>Repositorio de objetos de aprendizaje: importancia de su uso en la</w:t>
      </w:r>
      <w:r>
        <w:t xml:space="preserve"> </w:t>
      </w:r>
      <w:r>
        <w:t>Universidad de Oriente. Alfredo Díaz-Calzada, Leonardo Borló-</w:t>
      </w:r>
      <w:proofErr w:type="spellStart"/>
      <w:r>
        <w:t>Portuondo</w:t>
      </w:r>
      <w:proofErr w:type="spellEnd"/>
      <w:r>
        <w:t>, José Manuel Izquierdo-Lao</w:t>
      </w:r>
      <w:r>
        <w:t xml:space="preserve">. </w:t>
      </w:r>
      <w:r>
        <w:t>Revista Santiago 133</w:t>
      </w:r>
      <w:r>
        <w:t>.</w:t>
      </w:r>
    </w:p>
    <w:p w:rsidR="007A0C6C" w:rsidRDefault="007A0C6C" w:rsidP="007A0C6C">
      <w:pPr>
        <w:pStyle w:val="Textosinformato"/>
        <w:ind w:left="720"/>
        <w:jc w:val="both"/>
      </w:pPr>
    </w:p>
    <w:p w:rsidR="007A0C6C" w:rsidRDefault="007A0C6C" w:rsidP="007A0C6C">
      <w:pPr>
        <w:pStyle w:val="Textosinformato"/>
        <w:numPr>
          <w:ilvl w:val="0"/>
          <w:numId w:val="2"/>
        </w:numPr>
        <w:jc w:val="both"/>
      </w:pPr>
      <w:r>
        <w:t>Uso de los tutoriales inteligentes en los procesos formativos</w:t>
      </w:r>
      <w:r>
        <w:t xml:space="preserve"> </w:t>
      </w:r>
      <w:r>
        <w:t>universitarios contemporáneos, Douglas Guerrero-Ferrer, María Elena Pardo-Gómez, núm. Revista Santiago 134 (2014)</w:t>
      </w:r>
    </w:p>
    <w:p w:rsidR="007A0C6C" w:rsidRDefault="007A0C6C" w:rsidP="007A0C6C">
      <w:pPr>
        <w:pStyle w:val="Textosinformato"/>
        <w:jc w:val="both"/>
      </w:pPr>
    </w:p>
    <w:p w:rsidR="007A0C6C" w:rsidRDefault="007A0C6C" w:rsidP="007A0C6C">
      <w:pPr>
        <w:pStyle w:val="Textosinformato"/>
        <w:numPr>
          <w:ilvl w:val="0"/>
          <w:numId w:val="2"/>
        </w:numPr>
        <w:jc w:val="both"/>
      </w:pPr>
      <w:r>
        <w:t>“Estrategia didáctica para la formación profesional en Entornos</w:t>
      </w:r>
      <w:r>
        <w:t xml:space="preserve"> </w:t>
      </w:r>
      <w:r>
        <w:t xml:space="preserve">Virtuales de Enseñanza Aprendizaje” M.C. Ing. </w:t>
      </w:r>
      <w:proofErr w:type="spellStart"/>
      <w:r>
        <w:t>Henrry</w:t>
      </w:r>
      <w:proofErr w:type="spellEnd"/>
      <w:r>
        <w:t xml:space="preserve"> Geovanny Tapia Molina C. Ing. María Elena Pardo Gómez. Dr. C. Ing. José Manuel Izquierdo Lao.</w:t>
      </w:r>
      <w:r>
        <w:t xml:space="preserve"> </w:t>
      </w:r>
      <w:r>
        <w:t>Revista Santiago 134 (2014)</w:t>
      </w:r>
      <w:r>
        <w:t>.</w:t>
      </w:r>
    </w:p>
    <w:p w:rsidR="007A0C6C" w:rsidRDefault="007A0C6C" w:rsidP="007A0C6C">
      <w:pPr>
        <w:pStyle w:val="Textosinformato"/>
        <w:jc w:val="both"/>
      </w:pPr>
    </w:p>
    <w:p w:rsidR="007A0C6C" w:rsidRDefault="007A0C6C" w:rsidP="007A0C6C">
      <w:pPr>
        <w:pStyle w:val="Textosinformato"/>
        <w:jc w:val="both"/>
      </w:pPr>
    </w:p>
    <w:p w:rsidR="007A0C6C" w:rsidRDefault="007A0C6C" w:rsidP="007A0C6C">
      <w:pPr>
        <w:pStyle w:val="Textosinformato"/>
        <w:numPr>
          <w:ilvl w:val="0"/>
          <w:numId w:val="2"/>
        </w:numPr>
        <w:jc w:val="both"/>
      </w:pPr>
      <w:r>
        <w:t>Fundamentos del proceso de formación profesional en Entornos Virtuales</w:t>
      </w:r>
      <w:r>
        <w:t xml:space="preserve"> </w:t>
      </w:r>
      <w:r>
        <w:t xml:space="preserve">de Enseñanza </w:t>
      </w:r>
      <w:r>
        <w:t xml:space="preserve"> </w:t>
      </w:r>
      <w:r>
        <w:t xml:space="preserve">Aprendizaje, desde un enfoque psicológico. M.C. Ing. </w:t>
      </w:r>
      <w:proofErr w:type="spellStart"/>
      <w:r>
        <w:t>Henrry</w:t>
      </w:r>
      <w:proofErr w:type="spellEnd"/>
      <w:r>
        <w:t xml:space="preserve"> Geovanny </w:t>
      </w:r>
      <w:r>
        <w:lastRenderedPageBreak/>
        <w:t>Tapia Molina, Dra. C. Ing. María Elena Pardo Gómez, Dr. C. Ing.</w:t>
      </w:r>
      <w:r>
        <w:t xml:space="preserve"> </w:t>
      </w:r>
      <w:r>
        <w:t>José Manuel Izquierdo Lao.</w:t>
      </w:r>
      <w:r w:rsidRPr="007A0C6C">
        <w:t xml:space="preserve"> </w:t>
      </w:r>
      <w:r>
        <w:t>Revista Santiago NO.135, 2014.</w:t>
      </w:r>
    </w:p>
    <w:p w:rsidR="00C72C26" w:rsidRDefault="00C72C26" w:rsidP="00C72C26">
      <w:pPr>
        <w:pStyle w:val="Prrafodelista"/>
      </w:pPr>
    </w:p>
    <w:p w:rsidR="00C72C26" w:rsidRPr="00C72C26" w:rsidRDefault="00C72C26" w:rsidP="00C72C26">
      <w:pPr>
        <w:pStyle w:val="Textosinformato"/>
        <w:jc w:val="both"/>
        <w:rPr>
          <w:b/>
        </w:rPr>
      </w:pPr>
      <w:r w:rsidRPr="00C72C26">
        <w:rPr>
          <w:b/>
        </w:rPr>
        <w:t>Libros</w:t>
      </w:r>
    </w:p>
    <w:p w:rsidR="00C72C26" w:rsidRDefault="00C72C26" w:rsidP="00C72C26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Publicación: Libro</w:t>
      </w:r>
    </w:p>
    <w:p w:rsidR="00C72C26" w:rsidRPr="00C72C26" w:rsidRDefault="00C72C26" w:rsidP="00C72C26">
      <w:pPr>
        <w:jc w:val="both"/>
      </w:pPr>
      <w:r w:rsidRPr="00C72C26">
        <w:t>TITULO: Necesidad Social de la intervención universitaria en los Procesos Medioambientales en las Comunidades Costeras de Angola.</w:t>
      </w:r>
    </w:p>
    <w:p w:rsidR="00C72C26" w:rsidRPr="00C72C26" w:rsidRDefault="00C72C26" w:rsidP="00C72C26">
      <w:pPr>
        <w:jc w:val="both"/>
      </w:pPr>
      <w:r w:rsidRPr="00C72C26">
        <w:t>Autores: Joao</w:t>
      </w:r>
      <w:r>
        <w:t xml:space="preserve"> Domingo </w:t>
      </w:r>
      <w:proofErr w:type="gramStart"/>
      <w:r>
        <w:t>Vi</w:t>
      </w:r>
      <w:r w:rsidR="00EC704A">
        <w:t>c</w:t>
      </w:r>
      <w:r>
        <w:t>tor</w:t>
      </w:r>
      <w:r w:rsidRPr="00C72C26">
        <w:t xml:space="preserve"> ,</w:t>
      </w:r>
      <w:proofErr w:type="gramEnd"/>
      <w:r w:rsidRPr="00C72C26">
        <w:t xml:space="preserve"> </w:t>
      </w:r>
      <w:r w:rsidR="00B1283D" w:rsidRPr="00B1283D">
        <w:rPr>
          <w:rFonts w:ascii="Arial Narrow" w:eastAsia="Times New Roman" w:hAnsi="Arial Narrow" w:cs="Arial"/>
          <w:lang w:eastAsia="es-ES"/>
        </w:rPr>
        <w:t xml:space="preserve">Santa </w:t>
      </w:r>
      <w:proofErr w:type="spellStart"/>
      <w:r w:rsidR="00B1283D" w:rsidRPr="00B1283D">
        <w:rPr>
          <w:rFonts w:ascii="Arial Narrow" w:eastAsia="Times New Roman" w:hAnsi="Arial Narrow" w:cs="Arial"/>
          <w:lang w:eastAsia="es-ES"/>
        </w:rPr>
        <w:t>Nurkis</w:t>
      </w:r>
      <w:proofErr w:type="spellEnd"/>
      <w:r w:rsidR="00B1283D" w:rsidRPr="00B1283D">
        <w:rPr>
          <w:rFonts w:ascii="Arial Narrow" w:eastAsia="Times New Roman" w:hAnsi="Arial Narrow" w:cs="Arial"/>
          <w:lang w:eastAsia="es-ES"/>
        </w:rPr>
        <w:t xml:space="preserve"> Díaz Rodrígue</w:t>
      </w:r>
      <w:r w:rsidR="00B1283D">
        <w:rPr>
          <w:rFonts w:ascii="Arial Narrow" w:eastAsia="Times New Roman" w:hAnsi="Arial Narrow" w:cs="Arial"/>
          <w:lang w:eastAsia="es-ES"/>
        </w:rPr>
        <w:t xml:space="preserve">z, </w:t>
      </w:r>
      <w:r w:rsidRPr="00C72C26">
        <w:t>Lizette Pérez Martínez</w:t>
      </w:r>
    </w:p>
    <w:p w:rsidR="00C72C26" w:rsidRPr="00C72C26" w:rsidRDefault="00C72C26" w:rsidP="00C72C26">
      <w:pPr>
        <w:jc w:val="both"/>
      </w:pPr>
      <w:r w:rsidRPr="00C72C26">
        <w:t xml:space="preserve">Revista jurídica: </w:t>
      </w:r>
      <w:proofErr w:type="spellStart"/>
      <w:r w:rsidRPr="00C72C26">
        <w:t>Dereito</w:t>
      </w:r>
      <w:proofErr w:type="spellEnd"/>
      <w:r w:rsidRPr="00C72C26">
        <w:t xml:space="preserve"> y Paz, publicación periódica del centro </w:t>
      </w:r>
      <w:proofErr w:type="spellStart"/>
      <w:r w:rsidRPr="00C72C26">
        <w:t>Unisal</w:t>
      </w:r>
      <w:proofErr w:type="spellEnd"/>
      <w:r w:rsidRPr="00C72C26">
        <w:t xml:space="preserve"> - Lorena, Periódico indexado en el directorio del Sistema </w:t>
      </w:r>
      <w:proofErr w:type="spellStart"/>
      <w:r w:rsidRPr="00C72C26">
        <w:t>Latindex</w:t>
      </w:r>
      <w:proofErr w:type="spellEnd"/>
      <w:r w:rsidRPr="00C72C26">
        <w:t>. pp.247- 287.</w:t>
      </w:r>
    </w:p>
    <w:p w:rsidR="00C72C26" w:rsidRPr="00C72C26" w:rsidRDefault="00C72C26" w:rsidP="00C72C26">
      <w:pPr>
        <w:jc w:val="both"/>
      </w:pPr>
      <w:r w:rsidRPr="00C72C26">
        <w:t>Publicación del Programa de Post – Graduación en Derecho del UNISAL – Centro Universitario Salesiano de Sao paulo¨.</w:t>
      </w:r>
    </w:p>
    <w:p w:rsidR="00C72C26" w:rsidRPr="00C72C26" w:rsidRDefault="00C72C26" w:rsidP="00C72C26">
      <w:pPr>
        <w:jc w:val="both"/>
      </w:pPr>
      <w:r w:rsidRPr="00C72C26">
        <w:t>Año XV – No 28- 1er semestre/2013 – Lorena/SP- p.608-20,5 cm.</w:t>
      </w:r>
    </w:p>
    <w:p w:rsidR="00C72C26" w:rsidRPr="00C72C26" w:rsidRDefault="00C72C26" w:rsidP="00C72C26">
      <w:pPr>
        <w:jc w:val="both"/>
      </w:pPr>
      <w:r w:rsidRPr="00C72C26">
        <w:t>ISSN 1518-7047-CDU-34.PAIS: BRASIL</w:t>
      </w:r>
      <w:r w:rsidRPr="00C72C26">
        <w:t>.</w:t>
      </w:r>
      <w:r w:rsidRPr="00C72C26">
        <w:t>IDIOMA: ESPAÑOL</w:t>
      </w:r>
      <w:r w:rsidRPr="00C72C26">
        <w:t xml:space="preserve">. </w:t>
      </w:r>
      <w:r w:rsidRPr="00C72C26">
        <w:t xml:space="preserve">Tipo de material: </w:t>
      </w:r>
      <w:proofErr w:type="spellStart"/>
      <w:r w:rsidRPr="00C72C26">
        <w:t>Investigativo.Año</w:t>
      </w:r>
      <w:proofErr w:type="spellEnd"/>
      <w:r w:rsidRPr="00C72C26">
        <w:t>: 2013</w:t>
      </w:r>
    </w:p>
    <w:p w:rsidR="00C72C26" w:rsidRDefault="00C72C26" w:rsidP="00C72C26">
      <w:pPr>
        <w:pStyle w:val="Textosinformato"/>
        <w:jc w:val="both"/>
      </w:pPr>
    </w:p>
    <w:p w:rsidR="007A0C6C" w:rsidRDefault="007A0C6C" w:rsidP="007A0C6C">
      <w:pPr>
        <w:pStyle w:val="Textosinformato"/>
      </w:pPr>
    </w:p>
    <w:p w:rsidR="003901BE" w:rsidRDefault="007A0C6C">
      <w:pPr>
        <w:rPr>
          <w:b/>
        </w:rPr>
      </w:pPr>
      <w:r w:rsidRPr="007A0C6C">
        <w:rPr>
          <w:b/>
        </w:rPr>
        <w:t>EVENTOS</w:t>
      </w:r>
    </w:p>
    <w:p w:rsidR="007A0C6C" w:rsidRPr="007A0C6C" w:rsidRDefault="007A0C6C" w:rsidP="00C72C26">
      <w:pPr>
        <w:jc w:val="both"/>
        <w:rPr>
          <w:b/>
        </w:rPr>
      </w:pPr>
      <w:r w:rsidRPr="00BD56D9">
        <w:rPr>
          <w:rFonts w:ascii="Calibri" w:eastAsia="Times New Roman" w:hAnsi="Calibri" w:cs="Calibri"/>
          <w:b/>
        </w:rPr>
        <w:t>Celia Ledo Royo</w:t>
      </w:r>
      <w:r>
        <w:rPr>
          <w:rFonts w:ascii="Calibri" w:eastAsia="Times New Roman" w:hAnsi="Calibri" w:cs="Calibri"/>
        </w:rPr>
        <w:t xml:space="preserve">. </w:t>
      </w:r>
      <w:r>
        <w:rPr>
          <w:rFonts w:ascii="Calibri" w:eastAsia="Times New Roman" w:hAnsi="Calibri" w:cs="Calibri"/>
        </w:rPr>
        <w:t>Universidad de Ciencias de la Cultura Física y el Deporte Facultad Santiago de Cuba.</w:t>
      </w:r>
      <w:r>
        <w:rPr>
          <w:rFonts w:ascii="Calibri" w:eastAsia="Times New Roman" w:hAnsi="Calibri" w:cs="Calibri"/>
        </w:rPr>
        <w:t xml:space="preserve"> </w:t>
      </w:r>
      <w:r>
        <w:rPr>
          <w:rFonts w:ascii="Calibri" w:eastAsia="Times New Roman" w:hAnsi="Calibri" w:cs="Calibri"/>
        </w:rPr>
        <w:t>MIRIMAR- 2014</w:t>
      </w:r>
      <w:r>
        <w:rPr>
          <w:rFonts w:ascii="Calibri" w:eastAsia="Times New Roman" w:hAnsi="Calibri" w:cs="Calibri"/>
        </w:rPr>
        <w:t xml:space="preserve">. </w:t>
      </w:r>
      <w:r>
        <w:rPr>
          <w:rFonts w:ascii="Calibri" w:eastAsia="Times New Roman" w:hAnsi="Calibri" w:cs="Calibri"/>
        </w:rPr>
        <w:t>Como ponente en la VI Jornada Nacional de Atletismo</w:t>
      </w:r>
    </w:p>
    <w:p w:rsidR="00C72C26" w:rsidRDefault="00C72C26" w:rsidP="00C72C26">
      <w:pPr>
        <w:jc w:val="both"/>
        <w:rPr>
          <w:rFonts w:eastAsia="Arial Unicode MS" w:cstheme="minorHAnsi"/>
          <w:bCs/>
          <w:lang w:val="es-MX" w:eastAsia="es-ES"/>
        </w:rPr>
      </w:pPr>
      <w:r w:rsidRPr="00BD56D9">
        <w:rPr>
          <w:rFonts w:cstheme="minorHAnsi"/>
          <w:b/>
        </w:rPr>
        <w:t>Lizette Pérez Martínez</w:t>
      </w:r>
      <w:r w:rsidRPr="00BD56D9">
        <w:rPr>
          <w:rFonts w:cstheme="minorHAnsi"/>
        </w:rPr>
        <w:t xml:space="preserve">. </w:t>
      </w:r>
      <w:r w:rsidRPr="00BD56D9">
        <w:rPr>
          <w:rFonts w:eastAsia="Arial Unicode MS" w:cstheme="minorHAnsi"/>
          <w:bCs/>
          <w:lang w:val="es-MX" w:eastAsia="es-ES"/>
        </w:rPr>
        <w:t>Evento Internacional Universidad 2014</w:t>
      </w:r>
      <w:r w:rsidRPr="00BD56D9">
        <w:rPr>
          <w:rFonts w:eastAsia="Arial Unicode MS" w:cstheme="minorHAnsi"/>
          <w:bCs/>
          <w:lang w:val="es-MX" w:eastAsia="es-ES"/>
        </w:rPr>
        <w:t>, febrero 2014. Pedagogía 2015(Evento Universidad Oriente).</w:t>
      </w:r>
      <w:r w:rsidRPr="00BD56D9">
        <w:rPr>
          <w:rFonts w:eastAsia="Arial Unicode MS" w:cstheme="minorHAnsi"/>
          <w:bCs/>
          <w:lang w:val="es-MX" w:eastAsia="es-ES"/>
        </w:rPr>
        <w:t xml:space="preserve"> </w:t>
      </w:r>
      <w:r w:rsidRPr="00BD56D9">
        <w:rPr>
          <w:rFonts w:eastAsia="Arial Unicode MS" w:cstheme="minorHAnsi"/>
          <w:bCs/>
          <w:lang w:val="es-MX" w:eastAsia="es-ES"/>
        </w:rPr>
        <w:t>Mayo 2015.</w:t>
      </w:r>
    </w:p>
    <w:p w:rsidR="00BD56D9" w:rsidRPr="00BD56D9" w:rsidRDefault="00BD56D9" w:rsidP="00C72C26">
      <w:pPr>
        <w:jc w:val="both"/>
        <w:rPr>
          <w:rFonts w:eastAsia="Arial Unicode MS" w:cstheme="minorHAnsi"/>
          <w:bCs/>
          <w:lang w:val="es-MX" w:eastAsia="es-ES"/>
        </w:rPr>
      </w:pPr>
      <w:r w:rsidRPr="00BD56D9">
        <w:rPr>
          <w:rFonts w:eastAsia="Arial Unicode MS" w:cstheme="minorHAnsi"/>
          <w:b/>
          <w:bCs/>
          <w:lang w:val="es-MX" w:eastAsia="es-ES"/>
        </w:rPr>
        <w:t>Homero Fuentes González</w:t>
      </w:r>
      <w:r>
        <w:rPr>
          <w:rFonts w:eastAsia="Arial Unicode MS" w:cstheme="minorHAnsi"/>
          <w:bCs/>
          <w:lang w:val="es-MX" w:eastAsia="es-ES"/>
        </w:rPr>
        <w:t xml:space="preserve">. </w:t>
      </w:r>
      <w:r w:rsidRPr="00BD56D9">
        <w:rPr>
          <w:rFonts w:eastAsia="Arial Unicode MS" w:cstheme="minorHAnsi"/>
          <w:bCs/>
          <w:lang w:val="es-MX" w:eastAsia="es-ES"/>
        </w:rPr>
        <w:t>Evento Internacional Universidad 2014, febrero 2014. Pedagogía 2015(Evento Universidad Oriente). Mayo 2015.</w:t>
      </w:r>
    </w:p>
    <w:p w:rsidR="007A0C6C" w:rsidRPr="00C72C26" w:rsidRDefault="007A0C6C">
      <w:pPr>
        <w:rPr>
          <w:lang w:val="es-MX"/>
        </w:rPr>
      </w:pPr>
      <w:bookmarkStart w:id="0" w:name="_GoBack"/>
      <w:bookmarkEnd w:id="0"/>
    </w:p>
    <w:sectPr w:rsidR="007A0C6C" w:rsidRPr="00C72C2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EE2287"/>
    <w:multiLevelType w:val="hybridMultilevel"/>
    <w:tmpl w:val="EE583BC8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B17D2"/>
    <w:multiLevelType w:val="hybridMultilevel"/>
    <w:tmpl w:val="0F3E329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0C6C"/>
    <w:rsid w:val="00326CD5"/>
    <w:rsid w:val="003901BE"/>
    <w:rsid w:val="007A0C6C"/>
    <w:rsid w:val="007B3594"/>
    <w:rsid w:val="00B04826"/>
    <w:rsid w:val="00B05EC8"/>
    <w:rsid w:val="00B1283D"/>
    <w:rsid w:val="00BD56D9"/>
    <w:rsid w:val="00C72C26"/>
    <w:rsid w:val="00EC70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7A0C6C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A0C6C"/>
    <w:rPr>
      <w:rFonts w:ascii="Calibri" w:hAnsi="Calibri"/>
      <w:szCs w:val="21"/>
    </w:rPr>
  </w:style>
  <w:style w:type="paragraph" w:styleId="Prrafodelista">
    <w:name w:val="List Paragraph"/>
    <w:basedOn w:val="Normal"/>
    <w:uiPriority w:val="34"/>
    <w:qFormat/>
    <w:rsid w:val="007A0C6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sinformato">
    <w:name w:val="Plain Text"/>
    <w:basedOn w:val="Normal"/>
    <w:link w:val="TextosinformatoCar"/>
    <w:uiPriority w:val="99"/>
    <w:semiHidden/>
    <w:unhideWhenUsed/>
    <w:rsid w:val="007A0C6C"/>
    <w:pPr>
      <w:spacing w:after="0" w:line="240" w:lineRule="auto"/>
    </w:pPr>
    <w:rPr>
      <w:rFonts w:ascii="Calibri" w:hAnsi="Calibri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7A0C6C"/>
    <w:rPr>
      <w:rFonts w:ascii="Calibri" w:hAnsi="Calibri"/>
      <w:szCs w:val="21"/>
    </w:rPr>
  </w:style>
  <w:style w:type="paragraph" w:styleId="Prrafodelista">
    <w:name w:val="List Paragraph"/>
    <w:basedOn w:val="Normal"/>
    <w:uiPriority w:val="34"/>
    <w:qFormat/>
    <w:rsid w:val="007A0C6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29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4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2</Pages>
  <Words>518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CeeS01</dc:creator>
  <cp:lastModifiedBy>CeeS01</cp:lastModifiedBy>
  <cp:revision>10</cp:revision>
  <dcterms:created xsi:type="dcterms:W3CDTF">2014-05-26T18:21:00Z</dcterms:created>
  <dcterms:modified xsi:type="dcterms:W3CDTF">2014-05-26T20:34:00Z</dcterms:modified>
</cp:coreProperties>
</file>