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F14" w:rsidRPr="005C33D6" w:rsidRDefault="00025F14" w:rsidP="00025F14">
      <w:pPr>
        <w:pStyle w:val="Ttulo1"/>
        <w:jc w:val="center"/>
        <w:rPr>
          <w:sz w:val="24"/>
          <w:szCs w:val="24"/>
        </w:rPr>
      </w:pPr>
      <w:r w:rsidRPr="005C33D6">
        <w:rPr>
          <w:sz w:val="24"/>
          <w:szCs w:val="24"/>
          <w:lang w:val="pt-BR"/>
        </w:rPr>
        <w:t xml:space="preserve">PROGRAMA DE </w:t>
      </w:r>
      <w:r w:rsidRPr="005C33D6">
        <w:rPr>
          <w:sz w:val="24"/>
          <w:szCs w:val="24"/>
        </w:rPr>
        <w:t xml:space="preserve">GESTIÓN DE LA TECNOLOGÍA EDUCATIVA </w:t>
      </w:r>
    </w:p>
    <w:p w:rsidR="00025F14" w:rsidRPr="005C33D6" w:rsidRDefault="00025F14" w:rsidP="00025F14">
      <w:pPr>
        <w:pStyle w:val="Subttulo"/>
        <w:rPr>
          <w:rFonts w:cs="Arial"/>
          <w:szCs w:val="24"/>
          <w:lang w:val="pt-BR"/>
        </w:rPr>
      </w:pPr>
    </w:p>
    <w:p w:rsidR="00025F14" w:rsidRPr="005C33D6" w:rsidRDefault="00025F14" w:rsidP="00025F14">
      <w:pPr>
        <w:jc w:val="center"/>
        <w:rPr>
          <w:rFonts w:ascii="Arial" w:hAnsi="Arial" w:cs="Arial"/>
          <w:b/>
          <w:lang w:val="pt-BR"/>
        </w:rPr>
      </w:pPr>
    </w:p>
    <w:p w:rsidR="00025F14" w:rsidRPr="005C33D6" w:rsidRDefault="00025F14" w:rsidP="00025F14">
      <w:pPr>
        <w:jc w:val="center"/>
        <w:rPr>
          <w:rFonts w:ascii="Arial" w:hAnsi="Arial" w:cs="Arial"/>
          <w:b/>
        </w:rPr>
      </w:pPr>
      <w:r w:rsidRPr="005C33D6">
        <w:rPr>
          <w:rFonts w:ascii="Arial" w:hAnsi="Arial" w:cs="Arial"/>
          <w:b/>
        </w:rPr>
        <w:t>Programa</w:t>
      </w:r>
    </w:p>
    <w:p w:rsidR="00025F14" w:rsidRPr="005C33D6" w:rsidRDefault="00025F14" w:rsidP="00025F14">
      <w:pPr>
        <w:jc w:val="center"/>
        <w:rPr>
          <w:rFonts w:ascii="Arial" w:hAnsi="Arial" w:cs="Arial"/>
        </w:rPr>
      </w:pPr>
    </w:p>
    <w:p w:rsidR="00025F14" w:rsidRPr="005C33D6" w:rsidRDefault="00025F14" w:rsidP="00025F14">
      <w:pPr>
        <w:jc w:val="both"/>
        <w:rPr>
          <w:rFonts w:ascii="Arial" w:hAnsi="Arial" w:cs="Arial"/>
        </w:rPr>
      </w:pPr>
      <w:r w:rsidRPr="005C33D6">
        <w:rPr>
          <w:rFonts w:ascii="Arial" w:hAnsi="Arial" w:cs="Arial"/>
          <w:b/>
        </w:rPr>
        <w:t>CG1.4</w:t>
      </w:r>
      <w:r w:rsidRPr="005C33D6">
        <w:rPr>
          <w:rFonts w:ascii="Arial" w:hAnsi="Arial" w:cs="Arial"/>
          <w:b/>
        </w:rPr>
        <w:t xml:space="preserve">. </w:t>
      </w:r>
      <w:r w:rsidRPr="005C33D6">
        <w:rPr>
          <w:rFonts w:ascii="Arial" w:hAnsi="Arial" w:cs="Arial"/>
        </w:rPr>
        <w:t>Sistema de Postgrado</w:t>
      </w:r>
    </w:p>
    <w:p w:rsidR="00025F14" w:rsidRPr="005C33D6" w:rsidRDefault="00025F14" w:rsidP="00025F14">
      <w:pPr>
        <w:jc w:val="both"/>
        <w:rPr>
          <w:rFonts w:ascii="Arial" w:hAnsi="Arial" w:cs="Arial"/>
        </w:rPr>
      </w:pPr>
      <w:r w:rsidRPr="005C33D6">
        <w:rPr>
          <w:rFonts w:ascii="Arial" w:hAnsi="Arial" w:cs="Arial"/>
        </w:rPr>
        <w:t>Créditos: 2</w:t>
      </w:r>
    </w:p>
    <w:p w:rsidR="00025F14" w:rsidRPr="005C33D6" w:rsidRDefault="00025F14" w:rsidP="00025F14">
      <w:pPr>
        <w:jc w:val="both"/>
        <w:rPr>
          <w:rFonts w:ascii="Arial" w:hAnsi="Arial" w:cs="Arial"/>
        </w:rPr>
      </w:pPr>
      <w:r w:rsidRPr="005C33D6">
        <w:rPr>
          <w:rFonts w:ascii="Arial" w:hAnsi="Arial" w:cs="Arial"/>
        </w:rPr>
        <w:t>Horas. 96</w:t>
      </w:r>
    </w:p>
    <w:p w:rsidR="00DF61A5" w:rsidRPr="005C33D6" w:rsidRDefault="00DF61A5" w:rsidP="00A40BB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:rsidR="00A40BB1" w:rsidRPr="005C33D6" w:rsidRDefault="00A40BB1" w:rsidP="00A40BB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5C33D6">
        <w:rPr>
          <w:rFonts w:ascii="Arial" w:hAnsi="Arial" w:cs="Arial"/>
          <w:b/>
        </w:rPr>
        <w:t>Profesores:</w:t>
      </w:r>
    </w:p>
    <w:p w:rsidR="00A40BB1" w:rsidRPr="005C33D6" w:rsidRDefault="00A40BB1" w:rsidP="00A40B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C33D6">
        <w:rPr>
          <w:rFonts w:ascii="Arial" w:hAnsi="Arial" w:cs="Arial"/>
        </w:rPr>
        <w:t>Dr. C. José Manuel Izquierdo Lao (Coordinador).</w:t>
      </w:r>
    </w:p>
    <w:p w:rsidR="00A40BB1" w:rsidRPr="005C33D6" w:rsidRDefault="00A40BB1" w:rsidP="00A40B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C33D6">
        <w:rPr>
          <w:rFonts w:ascii="Arial" w:hAnsi="Arial" w:cs="Arial"/>
        </w:rPr>
        <w:t>Dra. C. María Elena Pardo Gómez.</w:t>
      </w:r>
    </w:p>
    <w:p w:rsidR="00A40BB1" w:rsidRPr="005C33D6" w:rsidRDefault="002F09D3" w:rsidP="00A40B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C33D6">
        <w:rPr>
          <w:rFonts w:ascii="Arial" w:hAnsi="Arial" w:cs="Arial"/>
        </w:rPr>
        <w:t>M.C. José R</w:t>
      </w:r>
      <w:r w:rsidR="00A40BB1" w:rsidRPr="005C33D6">
        <w:rPr>
          <w:rFonts w:ascii="Arial" w:hAnsi="Arial" w:cs="Arial"/>
        </w:rPr>
        <w:t>amón González Vázquez.</w:t>
      </w:r>
    </w:p>
    <w:p w:rsidR="00A40BB1" w:rsidRPr="005C33D6" w:rsidRDefault="00A40BB1" w:rsidP="00A40BB1">
      <w:pPr>
        <w:rPr>
          <w:rFonts w:ascii="Arial" w:hAnsi="Arial" w:cs="Arial"/>
          <w:lang w:val="pt-BR"/>
        </w:rPr>
      </w:pPr>
    </w:p>
    <w:p w:rsidR="00A40BB1" w:rsidRPr="005C33D6" w:rsidRDefault="00A40BB1" w:rsidP="00A40BB1">
      <w:pPr>
        <w:tabs>
          <w:tab w:val="left" w:pos="-900"/>
        </w:tabs>
        <w:spacing w:line="360" w:lineRule="auto"/>
        <w:jc w:val="both"/>
        <w:rPr>
          <w:rFonts w:ascii="Arial" w:hAnsi="Arial" w:cs="Arial"/>
          <w:b/>
        </w:rPr>
      </w:pPr>
      <w:r w:rsidRPr="005C33D6">
        <w:rPr>
          <w:rFonts w:ascii="Arial" w:hAnsi="Arial" w:cs="Arial"/>
          <w:b/>
        </w:rPr>
        <w:t>OBJETIVO FORMATIVO</w:t>
      </w:r>
    </w:p>
    <w:p w:rsidR="00A40BB1" w:rsidRPr="005C33D6" w:rsidRDefault="00A40BB1" w:rsidP="00A40BB1">
      <w:pPr>
        <w:tabs>
          <w:tab w:val="left" w:pos="-900"/>
        </w:tabs>
        <w:spacing w:line="360" w:lineRule="auto"/>
        <w:jc w:val="both"/>
        <w:rPr>
          <w:rFonts w:ascii="Arial" w:hAnsi="Arial" w:cs="Arial"/>
        </w:rPr>
      </w:pPr>
      <w:r w:rsidRPr="005C33D6">
        <w:rPr>
          <w:rFonts w:ascii="Arial" w:hAnsi="Arial" w:cs="Arial"/>
        </w:rPr>
        <w:t>Que los aspirantes sean capaces de:</w:t>
      </w:r>
    </w:p>
    <w:p w:rsidR="00A40BB1" w:rsidRPr="005C33D6" w:rsidRDefault="002F09D3" w:rsidP="00A40BB1">
      <w:pPr>
        <w:tabs>
          <w:tab w:val="left" w:pos="-900"/>
        </w:tabs>
        <w:spacing w:line="360" w:lineRule="auto"/>
        <w:jc w:val="both"/>
        <w:rPr>
          <w:rFonts w:ascii="Arial" w:hAnsi="Arial" w:cs="Arial"/>
        </w:rPr>
      </w:pPr>
      <w:r w:rsidRPr="005C33D6">
        <w:rPr>
          <w:rFonts w:ascii="Arial" w:hAnsi="Arial" w:cs="Arial"/>
        </w:rPr>
        <w:t>Elaborar una propuesta de perfeccionamiento de su asignatura a partir del desarrollo de</w:t>
      </w:r>
      <w:r w:rsidR="00A40BB1" w:rsidRPr="005C33D6">
        <w:rPr>
          <w:rFonts w:ascii="Arial" w:hAnsi="Arial" w:cs="Arial"/>
        </w:rPr>
        <w:t xml:space="preserve"> medios didácticos </w:t>
      </w:r>
      <w:r w:rsidRPr="005C33D6">
        <w:rPr>
          <w:rFonts w:ascii="Arial" w:hAnsi="Arial" w:cs="Arial"/>
        </w:rPr>
        <w:t xml:space="preserve">de última generación </w:t>
      </w:r>
      <w:r w:rsidR="00DF61A5" w:rsidRPr="005C33D6">
        <w:rPr>
          <w:rFonts w:ascii="Arial" w:hAnsi="Arial" w:cs="Arial"/>
        </w:rPr>
        <w:t xml:space="preserve">(digitales) </w:t>
      </w:r>
      <w:r w:rsidRPr="005C33D6">
        <w:rPr>
          <w:rFonts w:ascii="Arial" w:hAnsi="Arial" w:cs="Arial"/>
        </w:rPr>
        <w:t xml:space="preserve">así como la gestión del proceso de enseñanza-aprendizaje de la misma a partir de la explotación de alguna plataforma de </w:t>
      </w:r>
      <w:proofErr w:type="spellStart"/>
      <w:r w:rsidRPr="005C33D6">
        <w:rPr>
          <w:rFonts w:ascii="Arial" w:hAnsi="Arial" w:cs="Arial"/>
        </w:rPr>
        <w:t>teleformación</w:t>
      </w:r>
      <w:proofErr w:type="spellEnd"/>
      <w:r w:rsidRPr="005C33D6">
        <w:rPr>
          <w:rFonts w:ascii="Arial" w:hAnsi="Arial" w:cs="Arial"/>
        </w:rPr>
        <w:t>.</w:t>
      </w:r>
    </w:p>
    <w:p w:rsidR="00A40BB1" w:rsidRPr="005C33D6" w:rsidRDefault="00A40BB1" w:rsidP="00A40BB1">
      <w:pPr>
        <w:pStyle w:val="Prrafodelista"/>
        <w:spacing w:after="0" w:line="360" w:lineRule="auto"/>
        <w:ind w:left="0"/>
        <w:rPr>
          <w:rFonts w:ascii="Arial" w:hAnsi="Arial" w:cs="Arial"/>
        </w:rPr>
      </w:pPr>
    </w:p>
    <w:p w:rsidR="00A40BB1" w:rsidRPr="005C33D6" w:rsidRDefault="00A40BB1" w:rsidP="00A40BB1">
      <w:pPr>
        <w:pStyle w:val="Prrafodelista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5C33D6">
        <w:rPr>
          <w:rFonts w:ascii="Arial" w:hAnsi="Arial" w:cs="Arial"/>
          <w:b/>
          <w:sz w:val="24"/>
          <w:szCs w:val="24"/>
        </w:rPr>
        <w:t>CONTENIDO</w:t>
      </w:r>
      <w:r w:rsidRPr="005C33D6">
        <w:rPr>
          <w:rFonts w:ascii="Arial" w:hAnsi="Arial" w:cs="Arial"/>
          <w:b/>
          <w:sz w:val="24"/>
          <w:szCs w:val="24"/>
        </w:rPr>
        <w:br/>
        <w:t>Núcleos de conocimientos</w:t>
      </w:r>
    </w:p>
    <w:p w:rsidR="00A40BB1" w:rsidRPr="005C33D6" w:rsidRDefault="00A40BB1" w:rsidP="00A40BB1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60" w:lineRule="auto"/>
        <w:jc w:val="both"/>
        <w:rPr>
          <w:rFonts w:ascii="Arial" w:hAnsi="Arial" w:cs="Arial"/>
          <w:bCs/>
          <w:lang w:val="es-ES_tradnl"/>
        </w:rPr>
      </w:pPr>
      <w:r w:rsidRPr="005C33D6">
        <w:rPr>
          <w:rFonts w:ascii="Arial" w:hAnsi="Arial" w:cs="Arial"/>
          <w:bCs/>
          <w:lang w:val="es-ES_tradnl"/>
        </w:rPr>
        <w:t xml:space="preserve">Los medios didácticos. Clasificación. Sistema integrado de medios didácticos en la </w:t>
      </w:r>
      <w:r w:rsidRPr="005C33D6">
        <w:rPr>
          <w:rFonts w:ascii="Arial" w:hAnsi="Arial" w:cs="Arial"/>
          <w:bCs/>
          <w:lang w:val="es-ES_tradnl"/>
        </w:rPr>
        <w:br/>
        <w:t>educación superior</w:t>
      </w:r>
      <w:r w:rsidR="00AB45BC" w:rsidRPr="005C33D6">
        <w:rPr>
          <w:rFonts w:ascii="Arial" w:hAnsi="Arial" w:cs="Arial"/>
          <w:bCs/>
          <w:lang w:val="es-ES_tradnl"/>
        </w:rPr>
        <w:t xml:space="preserve"> cubana</w:t>
      </w:r>
      <w:r w:rsidRPr="005C33D6">
        <w:rPr>
          <w:rFonts w:ascii="Arial" w:hAnsi="Arial" w:cs="Arial"/>
          <w:bCs/>
          <w:lang w:val="es-ES_tradnl"/>
        </w:rPr>
        <w:t xml:space="preserve">. Herramientas tecnológicas para la producción de medios </w:t>
      </w:r>
      <w:r w:rsidRPr="005C33D6">
        <w:rPr>
          <w:rFonts w:ascii="Arial" w:hAnsi="Arial" w:cs="Arial"/>
          <w:bCs/>
          <w:lang w:val="es-ES_tradnl"/>
        </w:rPr>
        <w:br/>
        <w:t>didácticos de última generación (</w:t>
      </w:r>
      <w:proofErr w:type="spellStart"/>
      <w:r w:rsidRPr="005C33D6">
        <w:rPr>
          <w:rFonts w:ascii="Arial" w:hAnsi="Arial" w:cs="Arial"/>
          <w:bCs/>
          <w:lang w:val="es-ES_tradnl"/>
        </w:rPr>
        <w:t>Multimedias</w:t>
      </w:r>
      <w:proofErr w:type="spellEnd"/>
      <w:r w:rsidRPr="005C33D6">
        <w:rPr>
          <w:rFonts w:ascii="Arial" w:hAnsi="Arial" w:cs="Arial"/>
          <w:bCs/>
          <w:lang w:val="es-ES_tradnl"/>
        </w:rPr>
        <w:t xml:space="preserve">, materiales audiovisuales, tutoriales): selección, diseño y aplicación. </w:t>
      </w:r>
      <w:r w:rsidR="00443EBC" w:rsidRPr="005C33D6">
        <w:rPr>
          <w:rFonts w:ascii="Arial" w:hAnsi="Arial" w:cs="Arial"/>
          <w:bCs/>
          <w:lang w:val="es-ES_tradnl"/>
        </w:rPr>
        <w:t xml:space="preserve">Gestión didáctica del proceso de enseñanza-aprendizaje de una asignatura a partir de las plataformas de </w:t>
      </w:r>
      <w:proofErr w:type="spellStart"/>
      <w:r w:rsidR="00443EBC" w:rsidRPr="005C33D6">
        <w:rPr>
          <w:rFonts w:ascii="Arial" w:hAnsi="Arial" w:cs="Arial"/>
          <w:bCs/>
          <w:lang w:val="es-ES_tradnl"/>
        </w:rPr>
        <w:t>teleformación</w:t>
      </w:r>
      <w:proofErr w:type="spellEnd"/>
      <w:r w:rsidR="00443EBC" w:rsidRPr="005C33D6">
        <w:rPr>
          <w:rFonts w:ascii="Arial" w:hAnsi="Arial" w:cs="Arial"/>
          <w:bCs/>
          <w:lang w:val="es-ES_tradnl"/>
        </w:rPr>
        <w:t>.</w:t>
      </w:r>
    </w:p>
    <w:p w:rsidR="00A40BB1" w:rsidRPr="005C33D6" w:rsidRDefault="00A40BB1" w:rsidP="00A40BB1">
      <w:pPr>
        <w:pStyle w:val="Prrafodelista"/>
        <w:spacing w:after="0" w:line="360" w:lineRule="auto"/>
        <w:ind w:left="0"/>
        <w:rPr>
          <w:rFonts w:ascii="Arial" w:hAnsi="Arial" w:cs="Arial"/>
          <w:b/>
        </w:rPr>
      </w:pPr>
    </w:p>
    <w:p w:rsidR="00A40BB1" w:rsidRPr="005C33D6" w:rsidRDefault="00A40BB1" w:rsidP="00A40BB1">
      <w:pPr>
        <w:pStyle w:val="Prrafodelista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5C33D6">
        <w:rPr>
          <w:rFonts w:ascii="Arial" w:hAnsi="Arial" w:cs="Arial"/>
          <w:b/>
          <w:sz w:val="24"/>
          <w:szCs w:val="24"/>
        </w:rPr>
        <w:t>Núcleos de habilidades</w:t>
      </w:r>
    </w:p>
    <w:p w:rsidR="00A40BB1" w:rsidRPr="005C33D6" w:rsidRDefault="00DF61A5" w:rsidP="00A40BB1">
      <w:pPr>
        <w:numPr>
          <w:ilvl w:val="0"/>
          <w:numId w:val="1"/>
        </w:numPr>
        <w:tabs>
          <w:tab w:val="left" w:pos="-900"/>
        </w:tabs>
        <w:spacing w:line="360" w:lineRule="auto"/>
        <w:jc w:val="both"/>
        <w:rPr>
          <w:rFonts w:ascii="Arial" w:hAnsi="Arial" w:cs="Arial"/>
          <w:lang w:val="es-ES_tradnl"/>
        </w:rPr>
      </w:pPr>
      <w:r w:rsidRPr="005C33D6">
        <w:rPr>
          <w:rFonts w:ascii="Arial" w:hAnsi="Arial" w:cs="Arial"/>
          <w:lang w:val="es-ES_tradnl"/>
        </w:rPr>
        <w:t xml:space="preserve">Desarrollar algún </w:t>
      </w:r>
      <w:r w:rsidR="00A40BB1" w:rsidRPr="005C33D6">
        <w:rPr>
          <w:rFonts w:ascii="Arial" w:hAnsi="Arial" w:cs="Arial"/>
          <w:lang w:val="es-ES_tradnl"/>
        </w:rPr>
        <w:t xml:space="preserve">medio didáctico </w:t>
      </w:r>
      <w:r w:rsidRPr="005C33D6">
        <w:rPr>
          <w:rFonts w:ascii="Arial" w:hAnsi="Arial" w:cs="Arial"/>
          <w:lang w:val="es-ES_tradnl"/>
        </w:rPr>
        <w:t xml:space="preserve">de última generación </w:t>
      </w:r>
      <w:r w:rsidR="00A40BB1" w:rsidRPr="005C33D6">
        <w:rPr>
          <w:rFonts w:ascii="Arial" w:hAnsi="Arial" w:cs="Arial"/>
          <w:lang w:val="es-ES_tradnl"/>
        </w:rPr>
        <w:t xml:space="preserve">para ser empleado en su </w:t>
      </w:r>
      <w:r w:rsidR="00A40BB1" w:rsidRPr="005C33D6">
        <w:rPr>
          <w:rFonts w:ascii="Arial" w:hAnsi="Arial" w:cs="Arial"/>
          <w:lang w:val="es-ES_tradnl"/>
        </w:rPr>
        <w:br/>
        <w:t>asignatura.</w:t>
      </w:r>
    </w:p>
    <w:p w:rsidR="00A40BB1" w:rsidRPr="005C33D6" w:rsidRDefault="00AB45BC" w:rsidP="00A40BB1">
      <w:pPr>
        <w:numPr>
          <w:ilvl w:val="0"/>
          <w:numId w:val="1"/>
        </w:numPr>
        <w:tabs>
          <w:tab w:val="left" w:pos="-900"/>
        </w:tabs>
        <w:spacing w:line="360" w:lineRule="auto"/>
        <w:jc w:val="both"/>
        <w:rPr>
          <w:rFonts w:ascii="Arial" w:hAnsi="Arial" w:cs="Arial"/>
          <w:lang w:val="es-ES_tradnl"/>
        </w:rPr>
      </w:pPr>
      <w:r w:rsidRPr="005C33D6">
        <w:rPr>
          <w:rFonts w:ascii="Arial" w:hAnsi="Arial" w:cs="Arial"/>
          <w:lang w:val="es-ES_tradnl"/>
        </w:rPr>
        <w:lastRenderedPageBreak/>
        <w:t xml:space="preserve">Elaborar la propuesta </w:t>
      </w:r>
      <w:r w:rsidR="00DF61A5" w:rsidRPr="005C33D6">
        <w:rPr>
          <w:rFonts w:ascii="Arial" w:hAnsi="Arial" w:cs="Arial"/>
          <w:lang w:val="es-ES_tradnl"/>
        </w:rPr>
        <w:t xml:space="preserve">didáctica de la </w:t>
      </w:r>
      <w:r w:rsidR="00DF61A5" w:rsidRPr="005C33D6">
        <w:rPr>
          <w:rFonts w:ascii="Arial" w:hAnsi="Arial" w:cs="Arial"/>
        </w:rPr>
        <w:t xml:space="preserve">gestión del proceso de enseñanza-aprendizaje de una asignatura, a partir de la explotación de alguna plataforma de </w:t>
      </w:r>
      <w:proofErr w:type="spellStart"/>
      <w:r w:rsidR="00DF61A5" w:rsidRPr="005C33D6">
        <w:rPr>
          <w:rFonts w:ascii="Arial" w:hAnsi="Arial" w:cs="Arial"/>
        </w:rPr>
        <w:t>teleformación</w:t>
      </w:r>
      <w:proofErr w:type="spellEnd"/>
      <w:r w:rsidR="00A40BB1" w:rsidRPr="005C33D6">
        <w:rPr>
          <w:rFonts w:ascii="Arial" w:hAnsi="Arial" w:cs="Arial"/>
          <w:lang w:val="es-ES_tradnl"/>
        </w:rPr>
        <w:t>.</w:t>
      </w:r>
    </w:p>
    <w:p w:rsidR="00A40BB1" w:rsidRPr="005C33D6" w:rsidRDefault="00A40BB1" w:rsidP="00A40BB1">
      <w:pPr>
        <w:pStyle w:val="Prrafodelista"/>
        <w:spacing w:after="0" w:line="360" w:lineRule="auto"/>
        <w:ind w:left="0"/>
        <w:rPr>
          <w:rFonts w:ascii="Arial" w:hAnsi="Arial" w:cs="Arial"/>
          <w:b/>
        </w:rPr>
      </w:pPr>
    </w:p>
    <w:p w:rsidR="00A40BB1" w:rsidRPr="005C33D6" w:rsidRDefault="00A40BB1" w:rsidP="00A40BB1">
      <w:pPr>
        <w:pStyle w:val="Prrafodelista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5C33D6">
        <w:rPr>
          <w:rFonts w:ascii="Arial" w:hAnsi="Arial" w:cs="Arial"/>
          <w:b/>
          <w:sz w:val="24"/>
          <w:szCs w:val="24"/>
        </w:rPr>
        <w:t>Valores y actitudes</w:t>
      </w:r>
    </w:p>
    <w:p w:rsidR="00A40BB1" w:rsidRPr="005C33D6" w:rsidRDefault="00A40BB1" w:rsidP="00A40BB1">
      <w:pPr>
        <w:numPr>
          <w:ilvl w:val="0"/>
          <w:numId w:val="1"/>
        </w:numPr>
        <w:tabs>
          <w:tab w:val="left" w:pos="-900"/>
        </w:tabs>
        <w:spacing w:line="360" w:lineRule="auto"/>
        <w:jc w:val="both"/>
        <w:rPr>
          <w:rFonts w:ascii="Arial" w:hAnsi="Arial" w:cs="Arial"/>
          <w:lang w:val="es-ES_tradnl"/>
        </w:rPr>
      </w:pPr>
      <w:r w:rsidRPr="005C33D6">
        <w:rPr>
          <w:rFonts w:ascii="Arial" w:hAnsi="Arial" w:cs="Arial"/>
          <w:lang w:val="es-ES_tradnl"/>
        </w:rPr>
        <w:t>Actitud reflexiva y crítica en el análisis de diferentes medios didácticos que pueden emplearse en sus asignaturas.</w:t>
      </w:r>
    </w:p>
    <w:p w:rsidR="00A40BB1" w:rsidRPr="005C33D6" w:rsidRDefault="00A40BB1" w:rsidP="00DF61A5">
      <w:pPr>
        <w:numPr>
          <w:ilvl w:val="0"/>
          <w:numId w:val="1"/>
        </w:numPr>
        <w:tabs>
          <w:tab w:val="left" w:pos="-900"/>
        </w:tabs>
        <w:spacing w:line="360" w:lineRule="auto"/>
        <w:jc w:val="both"/>
        <w:rPr>
          <w:rFonts w:ascii="Arial" w:hAnsi="Arial" w:cs="Arial"/>
          <w:lang w:val="es-ES_tradnl"/>
        </w:rPr>
      </w:pPr>
      <w:r w:rsidRPr="005C33D6">
        <w:rPr>
          <w:rFonts w:ascii="Arial" w:hAnsi="Arial" w:cs="Arial"/>
          <w:lang w:val="es-ES_tradnl"/>
        </w:rPr>
        <w:t>Innovación y crea</w:t>
      </w:r>
      <w:r w:rsidR="00DF61A5" w:rsidRPr="005C33D6">
        <w:rPr>
          <w:rFonts w:ascii="Arial" w:hAnsi="Arial" w:cs="Arial"/>
          <w:lang w:val="es-ES_tradnl"/>
        </w:rPr>
        <w:t>tividad en la elaboración de</w:t>
      </w:r>
      <w:r w:rsidRPr="005C33D6">
        <w:rPr>
          <w:rFonts w:ascii="Arial" w:hAnsi="Arial" w:cs="Arial"/>
          <w:lang w:val="es-ES_tradnl"/>
        </w:rPr>
        <w:t xml:space="preserve"> propuestas de medios didácticos</w:t>
      </w:r>
      <w:r w:rsidR="00DF61A5" w:rsidRPr="005C33D6">
        <w:rPr>
          <w:rFonts w:ascii="Arial" w:hAnsi="Arial" w:cs="Arial"/>
          <w:lang w:val="es-ES_tradnl"/>
        </w:rPr>
        <w:t xml:space="preserve"> y en la explotación óptima de alguna plataforma de </w:t>
      </w:r>
      <w:proofErr w:type="spellStart"/>
      <w:r w:rsidR="00DF61A5" w:rsidRPr="005C33D6">
        <w:rPr>
          <w:rFonts w:ascii="Arial" w:hAnsi="Arial" w:cs="Arial"/>
          <w:lang w:val="es-ES_tradnl"/>
        </w:rPr>
        <w:t>teleformación</w:t>
      </w:r>
      <w:proofErr w:type="spellEnd"/>
      <w:r w:rsidR="00DF61A5" w:rsidRPr="005C33D6">
        <w:rPr>
          <w:rFonts w:ascii="Arial" w:hAnsi="Arial" w:cs="Arial"/>
          <w:lang w:val="es-ES_tradnl"/>
        </w:rPr>
        <w:t>.</w:t>
      </w:r>
    </w:p>
    <w:p w:rsidR="00DF61A5" w:rsidRPr="005C33D6" w:rsidRDefault="00DF61A5" w:rsidP="00A40BB1">
      <w:pPr>
        <w:pStyle w:val="Prrafodelista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40BB1" w:rsidRPr="005C33D6" w:rsidRDefault="00A40BB1" w:rsidP="00A40BB1">
      <w:pPr>
        <w:pStyle w:val="Prrafodelista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5C33D6">
        <w:rPr>
          <w:rFonts w:ascii="Arial" w:hAnsi="Arial" w:cs="Arial"/>
          <w:b/>
          <w:sz w:val="24"/>
          <w:szCs w:val="24"/>
        </w:rPr>
        <w:t>BIBLIOGRAFÍA</w:t>
      </w:r>
    </w:p>
    <w:p w:rsidR="00A40BB1" w:rsidRPr="005C33D6" w:rsidRDefault="00A40BB1" w:rsidP="00A40BB1">
      <w:pPr>
        <w:tabs>
          <w:tab w:val="left" w:pos="-900"/>
        </w:tabs>
        <w:spacing w:line="360" w:lineRule="auto"/>
        <w:jc w:val="both"/>
        <w:rPr>
          <w:rFonts w:ascii="Arial" w:hAnsi="Arial" w:cs="Arial"/>
          <w:lang w:val="es-ES_tradnl"/>
        </w:rPr>
      </w:pPr>
      <w:r w:rsidRPr="005C33D6">
        <w:rPr>
          <w:rFonts w:ascii="Arial" w:hAnsi="Arial" w:cs="Arial"/>
          <w:lang w:val="es-ES_tradnl"/>
        </w:rPr>
        <w:t xml:space="preserve">1. </w:t>
      </w:r>
      <w:proofErr w:type="spellStart"/>
      <w:r w:rsidRPr="005C33D6">
        <w:rPr>
          <w:rFonts w:ascii="Arial" w:hAnsi="Arial" w:cs="Arial"/>
          <w:lang w:val="es-ES_tradnl"/>
        </w:rPr>
        <w:t>Almira</w:t>
      </w:r>
      <w:proofErr w:type="spellEnd"/>
      <w:r w:rsidRPr="005C33D6">
        <w:rPr>
          <w:rFonts w:ascii="Arial" w:hAnsi="Arial" w:cs="Arial"/>
          <w:lang w:val="es-ES_tradnl"/>
        </w:rPr>
        <w:t xml:space="preserve">, C. y Álvarez, A. (2007). Caracterización y aplicaciones de los medios </w:t>
      </w:r>
      <w:r w:rsidRPr="005C33D6">
        <w:rPr>
          <w:rFonts w:ascii="Arial" w:hAnsi="Arial" w:cs="Arial"/>
          <w:lang w:val="es-ES_tradnl"/>
        </w:rPr>
        <w:br/>
        <w:t xml:space="preserve">didácticos digitales. En preparación pedagógica para los profesores de </w:t>
      </w:r>
      <w:r w:rsidRPr="005C33D6">
        <w:rPr>
          <w:rFonts w:ascii="Arial" w:hAnsi="Arial" w:cs="Arial"/>
          <w:lang w:val="es-ES_tradnl"/>
        </w:rPr>
        <w:br/>
        <w:t xml:space="preserve">la nueva universidad cubana, Ciudad de </w:t>
      </w:r>
      <w:smartTag w:uri="urn:schemas-microsoft-com:office:smarttags" w:element="PersonName">
        <w:smartTagPr>
          <w:attr w:name="ProductID" w:val="La Habana."/>
        </w:smartTagPr>
        <w:r w:rsidRPr="005C33D6">
          <w:rPr>
            <w:rFonts w:ascii="Arial" w:hAnsi="Arial" w:cs="Arial"/>
            <w:lang w:val="es-ES_tradnl"/>
          </w:rPr>
          <w:t>La Habana.</w:t>
        </w:r>
      </w:smartTag>
    </w:p>
    <w:p w:rsidR="00A40BB1" w:rsidRPr="005C33D6" w:rsidRDefault="00A40BB1" w:rsidP="00A40B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s-ES_tradnl"/>
        </w:rPr>
      </w:pPr>
      <w:r w:rsidRPr="005C33D6">
        <w:rPr>
          <w:rFonts w:ascii="Arial" w:hAnsi="Arial" w:cs="Arial"/>
          <w:lang w:val="es-ES_tradnl"/>
        </w:rPr>
        <w:t xml:space="preserve">2. Álvarez, A. y Cabrera, J.  (2007). Diseño, producción y evaluación de materiales didácticos digitales. En preparación pedagógica para profesores de la nueva universidad cubana. Ciudad de </w:t>
      </w:r>
      <w:smartTag w:uri="urn:schemas-microsoft-com:office:smarttags" w:element="PersonName">
        <w:smartTagPr>
          <w:attr w:name="ProductID" w:val="La Habana"/>
        </w:smartTagPr>
        <w:r w:rsidRPr="005C33D6">
          <w:rPr>
            <w:rFonts w:ascii="Arial" w:hAnsi="Arial" w:cs="Arial"/>
            <w:lang w:val="es-ES_tradnl"/>
          </w:rPr>
          <w:t>La Habana</w:t>
        </w:r>
      </w:smartTag>
      <w:r w:rsidRPr="005C33D6">
        <w:rPr>
          <w:rFonts w:ascii="Arial" w:hAnsi="Arial" w:cs="Arial"/>
          <w:lang w:val="es-ES_tradnl"/>
        </w:rPr>
        <w:t>.</w:t>
      </w:r>
    </w:p>
    <w:p w:rsidR="00A40BB1" w:rsidRPr="005C33D6" w:rsidRDefault="00A40BB1" w:rsidP="00A40B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s-ES_tradnl"/>
        </w:rPr>
      </w:pPr>
      <w:r w:rsidRPr="005C33D6">
        <w:rPr>
          <w:rFonts w:ascii="Arial" w:hAnsi="Arial" w:cs="Arial"/>
          <w:lang w:val="es-ES_tradnl"/>
        </w:rPr>
        <w:t xml:space="preserve">3. Compendio Digital de mediadores didácticos. En </w:t>
      </w:r>
      <w:hyperlink r:id="rId6" w:history="1">
        <w:r w:rsidRPr="005C33D6">
          <w:rPr>
            <w:rStyle w:val="Hipervnculo"/>
            <w:rFonts w:ascii="Arial" w:hAnsi="Arial" w:cs="Arial"/>
            <w:lang w:val="es-ES_tradnl"/>
          </w:rPr>
          <w:t>http://intranet.educativa.uo.edu.cu</w:t>
        </w:r>
      </w:hyperlink>
    </w:p>
    <w:p w:rsidR="00A40BB1" w:rsidRPr="005C33D6" w:rsidRDefault="00A40BB1" w:rsidP="00A40B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A40BB1" w:rsidRPr="005C33D6" w:rsidRDefault="00A40BB1">
      <w:pPr>
        <w:rPr>
          <w:rFonts w:ascii="Arial" w:hAnsi="Arial" w:cs="Arial"/>
        </w:rPr>
      </w:pPr>
    </w:p>
    <w:p w:rsidR="00A40BB1" w:rsidRPr="005C33D6" w:rsidRDefault="00A40BB1">
      <w:pPr>
        <w:rPr>
          <w:rFonts w:ascii="Arial" w:hAnsi="Arial" w:cs="Arial"/>
        </w:rPr>
      </w:pPr>
    </w:p>
    <w:p w:rsidR="00A40BB1" w:rsidRPr="005C33D6" w:rsidRDefault="00A40BB1">
      <w:pPr>
        <w:rPr>
          <w:rFonts w:ascii="Arial" w:hAnsi="Arial" w:cs="Arial"/>
        </w:rPr>
      </w:pPr>
    </w:p>
    <w:p w:rsidR="00A40BB1" w:rsidRPr="005C33D6" w:rsidRDefault="00A40BB1">
      <w:pPr>
        <w:rPr>
          <w:rFonts w:ascii="Arial" w:hAnsi="Arial" w:cs="Arial"/>
        </w:rPr>
      </w:pPr>
    </w:p>
    <w:p w:rsidR="00DB47D1" w:rsidRPr="005C33D6" w:rsidRDefault="00715721">
      <w:pPr>
        <w:rPr>
          <w:rFonts w:ascii="Arial" w:hAnsi="Arial" w:cs="Arial"/>
        </w:rPr>
      </w:pPr>
      <w:r w:rsidRPr="005C33D6">
        <w:rPr>
          <w:rFonts w:ascii="Arial" w:hAnsi="Arial" w:cs="Arial"/>
        </w:rPr>
        <w:t>.</w:t>
      </w:r>
    </w:p>
    <w:sectPr w:rsidR="00DB47D1" w:rsidRPr="005C33D6" w:rsidSect="00DB47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977E2"/>
    <w:multiLevelType w:val="hybridMultilevel"/>
    <w:tmpl w:val="3738D43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721"/>
    <w:rsid w:val="00025F14"/>
    <w:rsid w:val="00100C6B"/>
    <w:rsid w:val="002F09D3"/>
    <w:rsid w:val="00443EBC"/>
    <w:rsid w:val="005C33D6"/>
    <w:rsid w:val="00715721"/>
    <w:rsid w:val="00A14AD3"/>
    <w:rsid w:val="00A40BB1"/>
    <w:rsid w:val="00AB45BC"/>
    <w:rsid w:val="00DB47D1"/>
    <w:rsid w:val="00DF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025F14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A40B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vnculo">
    <w:name w:val="Hyperlink"/>
    <w:rsid w:val="00A40BB1"/>
    <w:rPr>
      <w:color w:val="CC0000"/>
      <w:u w:val="single"/>
    </w:rPr>
  </w:style>
  <w:style w:type="character" w:customStyle="1" w:styleId="Ttulo1Car">
    <w:name w:val="Título 1 Car"/>
    <w:basedOn w:val="Fuentedeprrafopredeter"/>
    <w:link w:val="Ttulo1"/>
    <w:rsid w:val="00025F14"/>
    <w:rPr>
      <w:rFonts w:ascii="Arial" w:eastAsia="Times New Roman" w:hAnsi="Arial" w:cs="Arial"/>
      <w:b/>
      <w:bCs/>
      <w:kern w:val="32"/>
      <w:sz w:val="32"/>
      <w:szCs w:val="32"/>
      <w:lang w:val="es-ES_tradnl"/>
    </w:rPr>
  </w:style>
  <w:style w:type="paragraph" w:styleId="Subttulo">
    <w:name w:val="Subtitle"/>
    <w:basedOn w:val="Normal"/>
    <w:link w:val="SubttuloCar"/>
    <w:qFormat/>
    <w:rsid w:val="00025F14"/>
    <w:pPr>
      <w:jc w:val="center"/>
    </w:pPr>
    <w:rPr>
      <w:rFonts w:ascii="Arial" w:hAnsi="Arial"/>
      <w:b/>
      <w:shadow/>
      <w:szCs w:val="20"/>
      <w:lang w:val="es-UY" w:eastAsia="en-US"/>
    </w:rPr>
  </w:style>
  <w:style w:type="character" w:customStyle="1" w:styleId="SubttuloCar">
    <w:name w:val="Subtítulo Car"/>
    <w:basedOn w:val="Fuentedeprrafopredeter"/>
    <w:link w:val="Subttulo"/>
    <w:rsid w:val="00025F14"/>
    <w:rPr>
      <w:rFonts w:ascii="Arial" w:eastAsia="Times New Roman" w:hAnsi="Arial" w:cs="Times New Roman"/>
      <w:b/>
      <w:shadow/>
      <w:sz w:val="24"/>
      <w:szCs w:val="20"/>
      <w:lang w:val="es-U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025F14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A40B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vnculo">
    <w:name w:val="Hyperlink"/>
    <w:rsid w:val="00A40BB1"/>
    <w:rPr>
      <w:color w:val="CC0000"/>
      <w:u w:val="single"/>
    </w:rPr>
  </w:style>
  <w:style w:type="character" w:customStyle="1" w:styleId="Ttulo1Car">
    <w:name w:val="Título 1 Car"/>
    <w:basedOn w:val="Fuentedeprrafopredeter"/>
    <w:link w:val="Ttulo1"/>
    <w:rsid w:val="00025F14"/>
    <w:rPr>
      <w:rFonts w:ascii="Arial" w:eastAsia="Times New Roman" w:hAnsi="Arial" w:cs="Arial"/>
      <w:b/>
      <w:bCs/>
      <w:kern w:val="32"/>
      <w:sz w:val="32"/>
      <w:szCs w:val="32"/>
      <w:lang w:val="es-ES_tradnl"/>
    </w:rPr>
  </w:style>
  <w:style w:type="paragraph" w:styleId="Subttulo">
    <w:name w:val="Subtitle"/>
    <w:basedOn w:val="Normal"/>
    <w:link w:val="SubttuloCar"/>
    <w:qFormat/>
    <w:rsid w:val="00025F14"/>
    <w:pPr>
      <w:jc w:val="center"/>
    </w:pPr>
    <w:rPr>
      <w:rFonts w:ascii="Arial" w:hAnsi="Arial"/>
      <w:b/>
      <w:shadow/>
      <w:szCs w:val="20"/>
      <w:lang w:val="es-UY" w:eastAsia="en-US"/>
    </w:rPr>
  </w:style>
  <w:style w:type="character" w:customStyle="1" w:styleId="SubttuloCar">
    <w:name w:val="Subtítulo Car"/>
    <w:basedOn w:val="Fuentedeprrafopredeter"/>
    <w:link w:val="Subttulo"/>
    <w:rsid w:val="00025F14"/>
    <w:rPr>
      <w:rFonts w:ascii="Arial" w:eastAsia="Times New Roman" w:hAnsi="Arial" w:cs="Times New Roman"/>
      <w:b/>
      <w:shadow/>
      <w:sz w:val="24"/>
      <w:szCs w:val="20"/>
      <w:lang w:val="es-U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ranet.educativa.uo.edu.c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jme</dc:creator>
  <cp:lastModifiedBy>Celia Alina</cp:lastModifiedBy>
  <cp:revision>4</cp:revision>
  <dcterms:created xsi:type="dcterms:W3CDTF">2012-07-13T13:20:00Z</dcterms:created>
  <dcterms:modified xsi:type="dcterms:W3CDTF">2013-01-15T00:04:00Z</dcterms:modified>
</cp:coreProperties>
</file>